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0D" w:rsidRPr="00402CA4" w:rsidRDefault="0009460D" w:rsidP="0009460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02CA4">
        <w:rPr>
          <w:b/>
          <w:sz w:val="28"/>
          <w:szCs w:val="28"/>
        </w:rPr>
        <w:t>С 2023 года физическим лицам необходимо платить НДФЛ по новым реквизитам</w:t>
      </w:r>
    </w:p>
    <w:p w:rsidR="000632CD" w:rsidRDefault="000632CD" w:rsidP="0009460D">
      <w:pPr>
        <w:jc w:val="both"/>
      </w:pPr>
    </w:p>
    <w:p w:rsidR="0009460D" w:rsidRPr="00402CA4" w:rsidRDefault="0009460D" w:rsidP="0009460D">
      <w:pPr>
        <w:ind w:firstLine="709"/>
        <w:jc w:val="both"/>
        <w:rPr>
          <w:bCs/>
          <w:sz w:val="28"/>
          <w:szCs w:val="28"/>
        </w:rPr>
      </w:pPr>
      <w:r w:rsidRPr="00402CA4">
        <w:rPr>
          <w:sz w:val="28"/>
          <w:szCs w:val="28"/>
        </w:rPr>
        <w:t>С 1 января 2023 г</w:t>
      </w:r>
      <w:r>
        <w:rPr>
          <w:sz w:val="28"/>
          <w:szCs w:val="28"/>
        </w:rPr>
        <w:t>ода</w:t>
      </w:r>
      <w:r w:rsidRPr="00402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</w:t>
      </w:r>
      <w:r w:rsidRPr="00402CA4">
        <w:rPr>
          <w:sz w:val="28"/>
          <w:szCs w:val="28"/>
        </w:rPr>
        <w:t>введени</w:t>
      </w:r>
      <w:r>
        <w:rPr>
          <w:sz w:val="28"/>
          <w:szCs w:val="28"/>
        </w:rPr>
        <w:t>ем</w:t>
      </w:r>
      <w:r w:rsidRPr="00402CA4">
        <w:rPr>
          <w:sz w:val="28"/>
          <w:szCs w:val="28"/>
        </w:rPr>
        <w:t xml:space="preserve"> института Единого налогового счета </w:t>
      </w:r>
      <w:r w:rsidRPr="00402CA4">
        <w:rPr>
          <w:bCs/>
          <w:sz w:val="28"/>
          <w:szCs w:val="28"/>
        </w:rPr>
        <w:t>физическим лицам следует перечислять платежи по НДФЛ, а также штрафы и пени по результатам камеральных налоговых проверок в общей сумме единым налоговым платежом по следующим реквизитам:</w:t>
      </w:r>
    </w:p>
    <w:p w:rsidR="0009460D" w:rsidRPr="00402CA4" w:rsidRDefault="0009460D" w:rsidP="0009460D">
      <w:pPr>
        <w:ind w:firstLine="709"/>
        <w:jc w:val="both"/>
        <w:rPr>
          <w:bCs/>
          <w:sz w:val="28"/>
          <w:szCs w:val="28"/>
        </w:rPr>
      </w:pPr>
      <w:r w:rsidRPr="0009460D">
        <w:rPr>
          <w:b/>
          <w:bCs/>
          <w:sz w:val="28"/>
          <w:szCs w:val="28"/>
        </w:rPr>
        <w:t>ИНН получателя средств:</w:t>
      </w:r>
      <w:r w:rsidRPr="00402CA4">
        <w:rPr>
          <w:bCs/>
          <w:sz w:val="28"/>
          <w:szCs w:val="28"/>
        </w:rPr>
        <w:t xml:space="preserve"> 7727406020;</w:t>
      </w:r>
    </w:p>
    <w:p w:rsidR="0009460D" w:rsidRPr="00402CA4" w:rsidRDefault="0009460D" w:rsidP="0009460D">
      <w:pPr>
        <w:ind w:firstLine="709"/>
        <w:jc w:val="both"/>
        <w:rPr>
          <w:bCs/>
          <w:sz w:val="28"/>
          <w:szCs w:val="28"/>
        </w:rPr>
      </w:pPr>
      <w:r w:rsidRPr="0009460D">
        <w:rPr>
          <w:b/>
          <w:bCs/>
          <w:sz w:val="28"/>
          <w:szCs w:val="28"/>
        </w:rPr>
        <w:t>КПП получателя средств:</w:t>
      </w:r>
      <w:r w:rsidRPr="00402CA4">
        <w:rPr>
          <w:bCs/>
          <w:sz w:val="28"/>
          <w:szCs w:val="28"/>
        </w:rPr>
        <w:t xml:space="preserve"> 770801001;</w:t>
      </w:r>
    </w:p>
    <w:p w:rsidR="0009460D" w:rsidRPr="00402CA4" w:rsidRDefault="0009460D" w:rsidP="0009460D">
      <w:pPr>
        <w:ind w:firstLine="709"/>
        <w:jc w:val="both"/>
        <w:rPr>
          <w:bCs/>
          <w:sz w:val="28"/>
          <w:szCs w:val="28"/>
        </w:rPr>
      </w:pPr>
      <w:r w:rsidRPr="0009460D">
        <w:rPr>
          <w:b/>
          <w:bCs/>
          <w:sz w:val="28"/>
          <w:szCs w:val="28"/>
        </w:rPr>
        <w:t>Получатель:</w:t>
      </w:r>
      <w:r w:rsidRPr="00402CA4">
        <w:rPr>
          <w:bCs/>
          <w:sz w:val="28"/>
          <w:szCs w:val="28"/>
        </w:rPr>
        <w:t xml:space="preserve"> УФК по Тульской области (Межрегиональная инспекция Федеральной налоговой службы по управлению долгом);</w:t>
      </w:r>
    </w:p>
    <w:p w:rsidR="0009460D" w:rsidRPr="00402CA4" w:rsidRDefault="0009460D" w:rsidP="0009460D">
      <w:pPr>
        <w:ind w:firstLine="709"/>
        <w:jc w:val="both"/>
        <w:rPr>
          <w:bCs/>
          <w:sz w:val="28"/>
          <w:szCs w:val="28"/>
        </w:rPr>
      </w:pPr>
      <w:r w:rsidRPr="0009460D">
        <w:rPr>
          <w:b/>
          <w:bCs/>
          <w:sz w:val="28"/>
          <w:szCs w:val="28"/>
        </w:rPr>
        <w:t>Номер счета получателя:</w:t>
      </w:r>
      <w:r w:rsidRPr="00402CA4">
        <w:rPr>
          <w:bCs/>
          <w:sz w:val="28"/>
          <w:szCs w:val="28"/>
        </w:rPr>
        <w:t xml:space="preserve"> 03100643000000018500;</w:t>
      </w:r>
    </w:p>
    <w:p w:rsidR="0009460D" w:rsidRPr="00402CA4" w:rsidRDefault="0009460D" w:rsidP="0009460D">
      <w:pPr>
        <w:ind w:firstLine="709"/>
        <w:jc w:val="both"/>
        <w:rPr>
          <w:bCs/>
          <w:sz w:val="28"/>
          <w:szCs w:val="28"/>
        </w:rPr>
      </w:pPr>
      <w:r w:rsidRPr="0009460D">
        <w:rPr>
          <w:b/>
          <w:bCs/>
          <w:sz w:val="28"/>
          <w:szCs w:val="28"/>
        </w:rPr>
        <w:t>Номер счета банка получателя средств:</w:t>
      </w:r>
      <w:r w:rsidRPr="00402CA4">
        <w:rPr>
          <w:bCs/>
          <w:sz w:val="28"/>
          <w:szCs w:val="28"/>
        </w:rPr>
        <w:t xml:space="preserve"> 40102810445370000059;</w:t>
      </w:r>
    </w:p>
    <w:p w:rsidR="0009460D" w:rsidRPr="00402CA4" w:rsidRDefault="0009460D" w:rsidP="0009460D">
      <w:pPr>
        <w:ind w:firstLine="709"/>
        <w:jc w:val="both"/>
        <w:rPr>
          <w:bCs/>
          <w:sz w:val="28"/>
          <w:szCs w:val="28"/>
        </w:rPr>
      </w:pPr>
      <w:r w:rsidRPr="0009460D">
        <w:rPr>
          <w:b/>
          <w:bCs/>
          <w:sz w:val="28"/>
          <w:szCs w:val="28"/>
        </w:rPr>
        <w:t>Наименование банка получателя:</w:t>
      </w:r>
      <w:r w:rsidRPr="00402CA4">
        <w:rPr>
          <w:bCs/>
          <w:sz w:val="28"/>
          <w:szCs w:val="28"/>
        </w:rPr>
        <w:t xml:space="preserve"> Отделение Тула банка России/УФК по Тульской области, </w:t>
      </w:r>
      <w:proofErr w:type="gramStart"/>
      <w:r w:rsidRPr="00402CA4">
        <w:rPr>
          <w:bCs/>
          <w:sz w:val="28"/>
          <w:szCs w:val="28"/>
        </w:rPr>
        <w:t>г</w:t>
      </w:r>
      <w:proofErr w:type="gramEnd"/>
      <w:r w:rsidRPr="00402CA4">
        <w:rPr>
          <w:bCs/>
          <w:sz w:val="28"/>
          <w:szCs w:val="28"/>
        </w:rPr>
        <w:t xml:space="preserve">. Тула; </w:t>
      </w:r>
    </w:p>
    <w:p w:rsidR="0009460D" w:rsidRPr="00402CA4" w:rsidRDefault="0009460D" w:rsidP="0009460D">
      <w:pPr>
        <w:ind w:firstLine="709"/>
        <w:jc w:val="both"/>
        <w:rPr>
          <w:bCs/>
          <w:sz w:val="28"/>
          <w:szCs w:val="28"/>
        </w:rPr>
      </w:pPr>
      <w:r w:rsidRPr="0009460D">
        <w:rPr>
          <w:b/>
          <w:bCs/>
          <w:sz w:val="28"/>
          <w:szCs w:val="28"/>
        </w:rPr>
        <w:t>БИК банка получателя:</w:t>
      </w:r>
      <w:r w:rsidRPr="00402CA4">
        <w:rPr>
          <w:bCs/>
          <w:sz w:val="28"/>
          <w:szCs w:val="28"/>
        </w:rPr>
        <w:t xml:space="preserve"> 017003983; </w:t>
      </w:r>
    </w:p>
    <w:p w:rsidR="0009460D" w:rsidRPr="00402CA4" w:rsidRDefault="0009460D" w:rsidP="0009460D">
      <w:pPr>
        <w:ind w:firstLine="709"/>
        <w:jc w:val="both"/>
        <w:rPr>
          <w:bCs/>
          <w:sz w:val="28"/>
          <w:szCs w:val="28"/>
        </w:rPr>
      </w:pPr>
      <w:r w:rsidRPr="0009460D">
        <w:rPr>
          <w:b/>
          <w:bCs/>
          <w:sz w:val="28"/>
          <w:szCs w:val="28"/>
        </w:rPr>
        <w:t>КБК:</w:t>
      </w:r>
      <w:r w:rsidRPr="00402CA4">
        <w:rPr>
          <w:bCs/>
          <w:sz w:val="28"/>
          <w:szCs w:val="28"/>
        </w:rPr>
        <w:t xml:space="preserve"> 18201061201010000510;</w:t>
      </w:r>
    </w:p>
    <w:p w:rsidR="0009460D" w:rsidRPr="00402CA4" w:rsidRDefault="0009460D" w:rsidP="0009460D">
      <w:pPr>
        <w:ind w:firstLine="709"/>
        <w:jc w:val="both"/>
        <w:rPr>
          <w:bCs/>
          <w:sz w:val="28"/>
          <w:szCs w:val="28"/>
        </w:rPr>
      </w:pPr>
      <w:r w:rsidRPr="0009460D">
        <w:rPr>
          <w:b/>
          <w:bCs/>
          <w:sz w:val="28"/>
          <w:szCs w:val="28"/>
        </w:rPr>
        <w:t>ОКТМО:</w:t>
      </w:r>
      <w:r w:rsidRPr="00402CA4">
        <w:rPr>
          <w:bCs/>
          <w:sz w:val="28"/>
          <w:szCs w:val="28"/>
        </w:rPr>
        <w:t xml:space="preserve"> 0.</w:t>
      </w:r>
    </w:p>
    <w:p w:rsidR="0009460D" w:rsidRPr="00402CA4" w:rsidRDefault="0009460D" w:rsidP="0009460D">
      <w:pPr>
        <w:ind w:firstLine="709"/>
        <w:jc w:val="both"/>
        <w:rPr>
          <w:sz w:val="28"/>
          <w:szCs w:val="28"/>
        </w:rPr>
      </w:pPr>
      <w:r w:rsidRPr="00402CA4">
        <w:rPr>
          <w:sz w:val="28"/>
          <w:szCs w:val="28"/>
        </w:rPr>
        <w:t xml:space="preserve">Значительно упростит процесс уплаты единого налогового платежа  электронный сервис </w:t>
      </w:r>
      <w:r>
        <w:rPr>
          <w:sz w:val="28"/>
          <w:szCs w:val="28"/>
        </w:rPr>
        <w:t>«</w:t>
      </w:r>
      <w:r w:rsidRPr="00402CA4">
        <w:rPr>
          <w:sz w:val="28"/>
          <w:szCs w:val="28"/>
        </w:rPr>
        <w:t>Уплата налогов и пошлин</w:t>
      </w:r>
      <w:r>
        <w:rPr>
          <w:sz w:val="28"/>
          <w:szCs w:val="28"/>
        </w:rPr>
        <w:t>»</w:t>
      </w:r>
      <w:r w:rsidRPr="00402CA4">
        <w:rPr>
          <w:sz w:val="28"/>
          <w:szCs w:val="28"/>
        </w:rPr>
        <w:t xml:space="preserve"> на официальном сайте ФНС России.</w:t>
      </w:r>
    </w:p>
    <w:p w:rsidR="0009460D" w:rsidRDefault="0009460D" w:rsidP="0009460D">
      <w:pPr>
        <w:ind w:firstLine="709"/>
        <w:jc w:val="both"/>
        <w:rPr>
          <w:bCs/>
          <w:sz w:val="28"/>
          <w:szCs w:val="28"/>
        </w:rPr>
      </w:pPr>
      <w:r w:rsidRPr="00402CA4">
        <w:rPr>
          <w:bCs/>
          <w:sz w:val="28"/>
          <w:szCs w:val="28"/>
        </w:rPr>
        <w:t xml:space="preserve">Для пополнения своего </w:t>
      </w:r>
      <w:r w:rsidRPr="00402CA4">
        <w:rPr>
          <w:sz w:val="28"/>
          <w:szCs w:val="28"/>
        </w:rPr>
        <w:t>единого налогового счета физическому лицу</w:t>
      </w:r>
      <w:r w:rsidRPr="00402CA4">
        <w:rPr>
          <w:bCs/>
          <w:sz w:val="28"/>
          <w:szCs w:val="28"/>
        </w:rPr>
        <w:t xml:space="preserve"> достаточно ввести фамилию, имя, отчество, ИНН и сумму платежа. Далее</w:t>
      </w:r>
      <w:bookmarkStart w:id="0" w:name="_GoBack"/>
      <w:bookmarkEnd w:id="0"/>
      <w:r w:rsidRPr="00402CA4">
        <w:rPr>
          <w:bCs/>
          <w:sz w:val="28"/>
          <w:szCs w:val="28"/>
        </w:rPr>
        <w:t xml:space="preserve"> система предложит способы уплаты: банковской картой, через сайт кредитной организации или сформирует квитанцию на уплату.  </w:t>
      </w:r>
    </w:p>
    <w:p w:rsidR="0009460D" w:rsidRDefault="0009460D" w:rsidP="0009460D">
      <w:pPr>
        <w:ind w:firstLine="709"/>
        <w:jc w:val="both"/>
        <w:rPr>
          <w:bCs/>
          <w:sz w:val="28"/>
          <w:szCs w:val="28"/>
        </w:rPr>
      </w:pPr>
    </w:p>
    <w:p w:rsidR="0009460D" w:rsidRPr="0009460D" w:rsidRDefault="0009460D" w:rsidP="0009460D">
      <w:pPr>
        <w:jc w:val="both"/>
        <w:rPr>
          <w:b/>
          <w:bCs/>
          <w:sz w:val="28"/>
          <w:szCs w:val="28"/>
        </w:rPr>
      </w:pPr>
      <w:r w:rsidRPr="0009460D">
        <w:rPr>
          <w:b/>
          <w:bCs/>
          <w:sz w:val="28"/>
          <w:szCs w:val="28"/>
        </w:rPr>
        <w:t xml:space="preserve">УФНС России по Хабаровскому краю  </w:t>
      </w:r>
    </w:p>
    <w:p w:rsidR="0009460D" w:rsidRDefault="0009460D" w:rsidP="0009460D">
      <w:pPr>
        <w:jc w:val="both"/>
      </w:pPr>
    </w:p>
    <w:sectPr w:rsidR="0009460D" w:rsidSect="0006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60D"/>
    <w:rsid w:val="000632CD"/>
    <w:rsid w:val="0009460D"/>
    <w:rsid w:val="001F3336"/>
    <w:rsid w:val="0027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6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2023-01-20T04:47:00Z</dcterms:created>
  <dcterms:modified xsi:type="dcterms:W3CDTF">2023-01-20T04:50:00Z</dcterms:modified>
</cp:coreProperties>
</file>